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91799B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№ 496 от 14 апреля </w:t>
      </w:r>
      <w:r w:rsidR="00E341C2" w:rsidRPr="00E341C2">
        <w:rPr>
          <w:rFonts w:ascii="Times New Roman" w:hAnsi="Times New Roman" w:cs="Times New Roman"/>
          <w:sz w:val="28"/>
          <w:szCs w:val="28"/>
        </w:rPr>
        <w:t>2026г.</w:t>
      </w:r>
    </w:p>
    <w:p w:rsidR="00E341C2" w:rsidRPr="00E341C2" w:rsidRDefault="0091799B" w:rsidP="00E34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Форума «Основы безопасности и защиты Родины</w:t>
      </w:r>
      <w:r w:rsidR="00E341C2" w:rsidRPr="00E341C2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</w:t>
      </w:r>
      <w:r w:rsidR="001277B7" w:rsidRPr="001277B7">
        <w:rPr>
          <w:rFonts w:ascii="Times New Roman" w:hAnsi="Times New Roman" w:cs="Times New Roman"/>
          <w:sz w:val="28"/>
          <w:szCs w:val="28"/>
        </w:rPr>
        <w:t xml:space="preserve">   </w:t>
      </w:r>
      <w:r w:rsidR="001277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E341C2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91799B" w:rsidRPr="00AD7A26" w:rsidRDefault="002E0F59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21020E">
        <w:rPr>
          <w:rFonts w:ascii="Times New Roman" w:hAnsi="Times New Roman" w:cs="Times New Roman"/>
          <w:sz w:val="28"/>
          <w:szCs w:val="28"/>
        </w:rPr>
        <w:t>В</w:t>
      </w:r>
      <w:r w:rsidR="00AD7A26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соответствии с письмом автономной некоммерческой организации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«Учебно-методический центр военно-патриотического воспитания молодежи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«Авангард» (далее – УМЦ «Авангард», Центр) от 03 апреля 2026 года</w:t>
      </w:r>
      <w:r w:rsidR="0021020E">
        <w:rPr>
          <w:rFonts w:ascii="Times New Roman" w:hAnsi="Times New Roman" w:cs="Times New Roman"/>
          <w:sz w:val="28"/>
          <w:szCs w:val="28"/>
        </w:rPr>
        <w:t>,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 № 01-</w:t>
      </w:r>
      <w:r w:rsidR="0091799B" w:rsidRPr="00AD7A26">
        <w:rPr>
          <w:rFonts w:ascii="Times New Roman" w:hAnsi="Times New Roman" w:cs="Times New Roman"/>
          <w:sz w:val="28"/>
          <w:szCs w:val="28"/>
        </w:rPr>
        <w:t>05/0833-2026 Министерства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Дагестан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 № 06-6046/10-06/26 от 14.04.2026г.,</w:t>
      </w:r>
      <w:r w:rsidR="0021020E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сообщает, что 25 апреля 2026 года в У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МЦ «Авангард», расположенном на </w:t>
      </w:r>
      <w:r w:rsidR="0091799B" w:rsidRPr="00AD7A26">
        <w:rPr>
          <w:rFonts w:ascii="Times New Roman" w:hAnsi="Times New Roman" w:cs="Times New Roman"/>
          <w:sz w:val="28"/>
          <w:szCs w:val="28"/>
        </w:rPr>
        <w:t>территории «Центрального парка «Патриот» Министерства обороны</w:t>
      </w:r>
      <w:r w:rsidR="00AD7A26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Российской Федерации (Одинцовский городской</w:t>
      </w:r>
      <w:proofErr w:type="gramEnd"/>
      <w:r w:rsidR="0091799B" w:rsidRPr="00AD7A26">
        <w:rPr>
          <w:rFonts w:ascii="Times New Roman" w:hAnsi="Times New Roman" w:cs="Times New Roman"/>
          <w:sz w:val="28"/>
          <w:szCs w:val="28"/>
        </w:rPr>
        <w:t xml:space="preserve"> округ, Московская область)</w:t>
      </w:r>
      <w:r w:rsidR="00AD7A26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состоится Межрегиональный военно-патриотический форум «НВП» (далее –</w:t>
      </w:r>
      <w:r w:rsidR="00AD7A26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Форум, мероприятие).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 </w:t>
      </w:r>
      <w:r w:rsidR="0091799B" w:rsidRPr="00AD7A26">
        <w:rPr>
          <w:rFonts w:ascii="Times New Roman" w:hAnsi="Times New Roman" w:cs="Times New Roman"/>
          <w:sz w:val="28"/>
          <w:szCs w:val="28"/>
        </w:rPr>
        <w:t>К участию в Форуме приглашаются преподаватели учебного предмета</w:t>
      </w:r>
      <w:r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«Основы безопасности и защиты Родины», руководители образовательных</w:t>
      </w:r>
      <w:r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21020E">
        <w:rPr>
          <w:rFonts w:ascii="Times New Roman" w:hAnsi="Times New Roman" w:cs="Times New Roman"/>
          <w:sz w:val="28"/>
          <w:szCs w:val="28"/>
        </w:rPr>
        <w:t>организаций</w:t>
      </w:r>
      <w:r w:rsidR="0091799B" w:rsidRPr="00AD7A26">
        <w:rPr>
          <w:rFonts w:ascii="Times New Roman" w:hAnsi="Times New Roman" w:cs="Times New Roman"/>
          <w:sz w:val="28"/>
          <w:szCs w:val="28"/>
        </w:rPr>
        <w:t>. Все расходы по организации питания и проживания</w:t>
      </w:r>
      <w:r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для участников Форума несет принимающая сторона.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  </w:t>
      </w:r>
      <w:r w:rsidR="0091799B" w:rsidRPr="00AD7A26">
        <w:rPr>
          <w:rFonts w:ascii="Times New Roman" w:hAnsi="Times New Roman" w:cs="Times New Roman"/>
          <w:sz w:val="28"/>
          <w:szCs w:val="28"/>
        </w:rPr>
        <w:t>В программе: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пленарное заседание;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мастер-классы по дисциплинам начальной военной подготовки;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культурная программа;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выдача методических пособий.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</w:t>
      </w:r>
      <w:r w:rsidR="0091799B" w:rsidRPr="00AD7A26">
        <w:rPr>
          <w:rFonts w:ascii="Times New Roman" w:hAnsi="Times New Roman" w:cs="Times New Roman"/>
          <w:sz w:val="28"/>
          <w:szCs w:val="28"/>
        </w:rPr>
        <w:t>Форум пройдет в рамках традиционного Дня открытых дверей УМЦ</w:t>
      </w:r>
      <w:r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«Авангард» с насыщенной интерактивной программой, демонстрирующей</w:t>
      </w:r>
      <w:r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возможности и инфраструктуру Центра.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</w:t>
      </w:r>
      <w:r w:rsidR="0091799B" w:rsidRPr="00AD7A26">
        <w:rPr>
          <w:rFonts w:ascii="Times New Roman" w:hAnsi="Times New Roman" w:cs="Times New Roman"/>
          <w:sz w:val="28"/>
          <w:szCs w:val="28"/>
        </w:rPr>
        <w:t>Среди мероприятий Дня открытых дверей: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торжественное открытие третьей очереди «Аллеи Героев специальной</w:t>
      </w:r>
      <w:r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военной операции»;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показательный бой российский десантников;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«Смотр строя и песни» среди участников военно-патриотический</w:t>
      </w:r>
    </w:p>
    <w:p w:rsidR="0091799B" w:rsidRPr="00AD7A26" w:rsidRDefault="0091799B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>объединений, учащихся кадетских классов и иных образовательных</w:t>
      </w:r>
      <w:r w:rsidR="00AD7A26"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Pr="00AD7A26">
        <w:rPr>
          <w:rFonts w:ascii="Times New Roman" w:hAnsi="Times New Roman" w:cs="Times New Roman"/>
          <w:sz w:val="28"/>
          <w:szCs w:val="28"/>
        </w:rPr>
        <w:t>организаций;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масштабная концертная программа;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выставочные интерактивные экспозиции от партнеров Центра;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мастер-классы от инструкторско-педагогического состава Центра;</w:t>
      </w:r>
    </w:p>
    <w:p w:rsidR="0091799B" w:rsidRPr="00AD7A26" w:rsidRDefault="00AD7A26" w:rsidP="009179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t xml:space="preserve">   </w:t>
      </w:r>
      <w:r w:rsidR="0091799B" w:rsidRPr="00AD7A26">
        <w:rPr>
          <w:rFonts w:ascii="Times New Roman" w:hAnsi="Times New Roman" w:cs="Times New Roman"/>
          <w:sz w:val="28"/>
          <w:szCs w:val="28"/>
        </w:rPr>
        <w:t>- полевая кухня и многое другое.</w:t>
      </w:r>
    </w:p>
    <w:p w:rsidR="0091799B" w:rsidRPr="009F4919" w:rsidRDefault="00AD7A26" w:rsidP="0091799B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AD7A26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="0091799B" w:rsidRPr="00AD7A26">
        <w:rPr>
          <w:rFonts w:ascii="Times New Roman" w:hAnsi="Times New Roman" w:cs="Times New Roman"/>
          <w:sz w:val="28"/>
          <w:szCs w:val="28"/>
        </w:rPr>
        <w:t>выше</w:t>
      </w:r>
      <w:r w:rsidR="0021020E">
        <w:rPr>
          <w:rFonts w:ascii="Times New Roman" w:hAnsi="Times New Roman" w:cs="Times New Roman"/>
          <w:sz w:val="28"/>
          <w:szCs w:val="28"/>
        </w:rPr>
        <w:t>изложенным</w:t>
      </w:r>
      <w:proofErr w:type="gramEnd"/>
      <w:r w:rsidR="0091799B" w:rsidRPr="00AD7A26">
        <w:rPr>
          <w:rFonts w:ascii="Times New Roman" w:hAnsi="Times New Roman" w:cs="Times New Roman"/>
          <w:sz w:val="28"/>
          <w:szCs w:val="28"/>
        </w:rPr>
        <w:t xml:space="preserve"> в срок до</w:t>
      </w:r>
      <w:r w:rsidR="0021020E">
        <w:rPr>
          <w:rFonts w:ascii="Times New Roman" w:hAnsi="Times New Roman" w:cs="Times New Roman"/>
          <w:sz w:val="28"/>
          <w:szCs w:val="28"/>
        </w:rPr>
        <w:t xml:space="preserve"> 9 часов</w:t>
      </w:r>
      <w:r w:rsidR="0091799B" w:rsidRPr="00AD7A26">
        <w:rPr>
          <w:rFonts w:ascii="Times New Roman" w:hAnsi="Times New Roman" w:cs="Times New Roman"/>
          <w:sz w:val="28"/>
          <w:szCs w:val="28"/>
        </w:rPr>
        <w:t xml:space="preserve"> 15 апреля</w:t>
      </w:r>
      <w:r w:rsidRPr="00AD7A26">
        <w:rPr>
          <w:rFonts w:ascii="Times New Roman" w:hAnsi="Times New Roman" w:cs="Times New Roman"/>
          <w:sz w:val="28"/>
          <w:szCs w:val="28"/>
        </w:rPr>
        <w:t xml:space="preserve"> </w:t>
      </w:r>
      <w:r w:rsidR="0091799B" w:rsidRPr="00AD7A26">
        <w:rPr>
          <w:rFonts w:ascii="Times New Roman" w:hAnsi="Times New Roman" w:cs="Times New Roman"/>
          <w:sz w:val="28"/>
          <w:szCs w:val="28"/>
        </w:rPr>
        <w:t>2026 года рассмотреть возможность участия в Форуме и направить</w:t>
      </w:r>
      <w:r w:rsidRPr="00AD7A26">
        <w:rPr>
          <w:rFonts w:ascii="Times New Roman" w:hAnsi="Times New Roman" w:cs="Times New Roman"/>
          <w:sz w:val="28"/>
          <w:szCs w:val="28"/>
        </w:rPr>
        <w:t xml:space="preserve">  </w:t>
      </w:r>
      <w:r w:rsidR="0091799B" w:rsidRPr="00AD7A26">
        <w:rPr>
          <w:rFonts w:ascii="Times New Roman" w:hAnsi="Times New Roman" w:cs="Times New Roman"/>
          <w:sz w:val="28"/>
          <w:szCs w:val="28"/>
        </w:rPr>
        <w:t>информацию согласно приложению к настоящему письму по адресу</w:t>
      </w:r>
      <w:r w:rsidRPr="00AD7A26">
        <w:rPr>
          <w:rFonts w:ascii="Times New Roman" w:hAnsi="Times New Roman" w:cs="Times New Roman"/>
          <w:sz w:val="28"/>
          <w:szCs w:val="28"/>
        </w:rPr>
        <w:t xml:space="preserve">   </w:t>
      </w:r>
      <w:r w:rsidR="0091799B" w:rsidRPr="00AD7A26">
        <w:rPr>
          <w:rFonts w:ascii="Times New Roman" w:hAnsi="Times New Roman" w:cs="Times New Roman"/>
          <w:sz w:val="28"/>
          <w:szCs w:val="28"/>
        </w:rPr>
        <w:t>электронной почты: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4919">
        <w:rPr>
          <w:rFonts w:ascii="Times New Roman" w:hAnsi="Times New Roman" w:cs="Times New Roman"/>
          <w:color w:val="0070C0"/>
          <w:sz w:val="28"/>
          <w:szCs w:val="28"/>
          <w:lang w:val="en-US"/>
        </w:rPr>
        <w:t>magomedova</w:t>
      </w:r>
      <w:r w:rsidR="009F4919" w:rsidRPr="009F4919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="009F4919">
        <w:rPr>
          <w:rFonts w:ascii="Times New Roman" w:hAnsi="Times New Roman" w:cs="Times New Roman"/>
          <w:color w:val="0070C0"/>
          <w:sz w:val="28"/>
          <w:szCs w:val="28"/>
          <w:lang w:val="en-US"/>
        </w:rPr>
        <w:t>basirat</w:t>
      </w:r>
      <w:r w:rsidR="009F4919" w:rsidRPr="009F4919">
        <w:rPr>
          <w:rFonts w:ascii="Times New Roman" w:hAnsi="Times New Roman" w:cs="Times New Roman"/>
          <w:color w:val="0070C0"/>
          <w:sz w:val="28"/>
          <w:szCs w:val="28"/>
        </w:rPr>
        <w:t>@</w:t>
      </w:r>
      <w:r w:rsidR="009F4919">
        <w:rPr>
          <w:rFonts w:ascii="Times New Roman" w:hAnsi="Times New Roman" w:cs="Times New Roman"/>
          <w:color w:val="0070C0"/>
          <w:sz w:val="28"/>
          <w:szCs w:val="28"/>
          <w:lang w:val="en-US"/>
        </w:rPr>
        <w:t>bk</w:t>
      </w:r>
      <w:r w:rsidR="009F4919" w:rsidRPr="009F4919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="009F4919">
        <w:rPr>
          <w:rFonts w:ascii="Times New Roman" w:hAnsi="Times New Roman" w:cs="Times New Roman"/>
          <w:color w:val="0070C0"/>
          <w:sz w:val="28"/>
          <w:szCs w:val="28"/>
          <w:lang w:val="en-US"/>
        </w:rPr>
        <w:t>ru</w:t>
      </w:r>
      <w:bookmarkStart w:id="0" w:name="_GoBack"/>
      <w:bookmarkEnd w:id="0"/>
    </w:p>
    <w:p w:rsidR="00E341C2" w:rsidRPr="00AD7A26" w:rsidRDefault="00AD7A26" w:rsidP="0091799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1799B" w:rsidRPr="00AD7A26">
        <w:rPr>
          <w:rFonts w:ascii="Times New Roman" w:hAnsi="Times New Roman" w:cs="Times New Roman"/>
          <w:i/>
          <w:sz w:val="28"/>
          <w:szCs w:val="28"/>
        </w:rPr>
        <w:t>Приложение: в электронном виде</w:t>
      </w:r>
      <w:r w:rsidR="002E0F59" w:rsidRPr="00AD7A26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2E0F59" w:rsidRPr="00AD7A26" w:rsidRDefault="002E0F59" w:rsidP="00E341C2">
      <w:pPr>
        <w:rPr>
          <w:rFonts w:ascii="Times New Roman" w:hAnsi="Times New Roman" w:cs="Times New Roman"/>
          <w:b/>
          <w:sz w:val="28"/>
          <w:szCs w:val="28"/>
        </w:rPr>
      </w:pPr>
    </w:p>
    <w:p w:rsidR="00E341C2" w:rsidRPr="00AD7A26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AD7A26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AD7A26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AD7A26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 w:rsidRPr="00AD7A2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D7A26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2E0F59" w:rsidRPr="00AD7A26" w:rsidRDefault="002E0F59" w:rsidP="00E341C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341C2" w:rsidRPr="00AD7A26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AD7A26">
        <w:rPr>
          <w:rFonts w:ascii="Times New Roman" w:hAnsi="Times New Roman" w:cs="Times New Roman"/>
          <w:i/>
        </w:rPr>
        <w:t>Исп.: Магомедова Б.Р.</w:t>
      </w:r>
    </w:p>
    <w:p w:rsidR="00E341C2" w:rsidRPr="00AD7A26" w:rsidRDefault="00E341C2" w:rsidP="00E341C2">
      <w:pPr>
        <w:spacing w:after="0"/>
        <w:rPr>
          <w:rFonts w:ascii="Times New Roman" w:hAnsi="Times New Roman" w:cs="Times New Roman"/>
          <w:i/>
        </w:rPr>
      </w:pPr>
      <w:r w:rsidRPr="00AD7A26">
        <w:rPr>
          <w:rFonts w:ascii="Times New Roman" w:hAnsi="Times New Roman" w:cs="Times New Roman"/>
          <w:i/>
        </w:rPr>
        <w:t>Тел.: 8-906-842-01-56</w:t>
      </w:r>
    </w:p>
    <w:p w:rsidR="00E341C2" w:rsidRPr="00AD7A26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B70481" w:rsidRPr="00AD7A26" w:rsidRDefault="00B70481">
      <w:pPr>
        <w:rPr>
          <w:sz w:val="28"/>
          <w:szCs w:val="28"/>
        </w:rPr>
      </w:pPr>
    </w:p>
    <w:sectPr w:rsidR="00B70481" w:rsidRPr="00AD7A26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1277B7"/>
    <w:rsid w:val="0021020E"/>
    <w:rsid w:val="002E0F59"/>
    <w:rsid w:val="006F2356"/>
    <w:rsid w:val="0091799B"/>
    <w:rsid w:val="009B6B0E"/>
    <w:rsid w:val="009F4919"/>
    <w:rsid w:val="00AD7A26"/>
    <w:rsid w:val="00B70481"/>
    <w:rsid w:val="00E3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2026-04-14T11:59:00Z</dcterms:created>
  <dcterms:modified xsi:type="dcterms:W3CDTF">2026-04-14T11:59:00Z</dcterms:modified>
</cp:coreProperties>
</file>